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29" w:rsidRDefault="00F73229" w:rsidP="00F73229">
      <w:pPr>
        <w:jc w:val="right"/>
      </w:pPr>
    </w:p>
    <w:p w:rsidR="00F73229" w:rsidRDefault="00F73229" w:rsidP="00076DA5"/>
    <w:p w:rsidR="00F73229" w:rsidRDefault="00F73229" w:rsidP="00076DA5"/>
    <w:p w:rsidR="00636B4D" w:rsidRPr="00076DA5" w:rsidRDefault="00636B4D" w:rsidP="00636B4D">
      <w:r w:rsidRPr="00076DA5">
        <w:t xml:space="preserve">MEMORANDUM FOR </w:t>
      </w:r>
      <w:r w:rsidRPr="00D61A39">
        <w:rPr>
          <w:color w:val="FF0000"/>
        </w:rPr>
        <w:t>(Key Spouse Name)</w:t>
      </w:r>
      <w:r w:rsidRPr="00076DA5">
        <w:t xml:space="preserve"> </w:t>
      </w:r>
    </w:p>
    <w:p w:rsidR="00636B4D" w:rsidRPr="00076DA5" w:rsidRDefault="00636B4D" w:rsidP="00636B4D">
      <w:r>
        <w:t xml:space="preserve">FROM:  </w:t>
      </w:r>
      <w:r w:rsidR="00D61A39" w:rsidRPr="00D61A39">
        <w:rPr>
          <w:color w:val="FF0000"/>
        </w:rPr>
        <w:t>(___/CC) Rank and Name</w:t>
      </w:r>
    </w:p>
    <w:p w:rsidR="00636B4D" w:rsidRPr="00076DA5" w:rsidRDefault="00636B4D" w:rsidP="00636B4D">
      <w:r w:rsidRPr="00076DA5">
        <w:t>SUBJECT: Key Spouse (KS) Appointment</w:t>
      </w:r>
    </w:p>
    <w:p w:rsidR="00636B4D" w:rsidRPr="00076DA5" w:rsidRDefault="00636B4D" w:rsidP="00636B4D"/>
    <w:p w:rsidR="00636B4D" w:rsidRPr="00076DA5" w:rsidRDefault="00636B4D" w:rsidP="00636B4D">
      <w:pPr>
        <w:numPr>
          <w:ilvl w:val="0"/>
          <w:numId w:val="3"/>
        </w:numPr>
      </w:pPr>
      <w:r w:rsidRPr="00076DA5">
        <w:t xml:space="preserve">You have been appointed as Key Spouse for the </w:t>
      </w:r>
      <w:r w:rsidR="00D61A39" w:rsidRPr="00D61A39">
        <w:rPr>
          <w:color w:val="FF0000"/>
        </w:rPr>
        <w:t>(Name of Unit)</w:t>
      </w:r>
      <w:r w:rsidRPr="00D61A39">
        <w:t>.</w:t>
      </w:r>
      <w:r w:rsidRPr="00AB470F">
        <w:rPr>
          <w:color w:val="FF0000"/>
        </w:rPr>
        <w:t xml:space="preserve"> </w:t>
      </w:r>
    </w:p>
    <w:p w:rsidR="00636B4D" w:rsidRDefault="00636B4D" w:rsidP="00636B4D">
      <w:pPr>
        <w:numPr>
          <w:ilvl w:val="0"/>
          <w:numId w:val="3"/>
        </w:numPr>
      </w:pPr>
      <w:r w:rsidRPr="00076DA5">
        <w:t xml:space="preserve">As a Key Spouse representing our unit, you will be required to: </w:t>
      </w:r>
    </w:p>
    <w:p w:rsidR="0033577B" w:rsidRPr="00076DA5" w:rsidRDefault="0033577B" w:rsidP="0033577B">
      <w:pPr>
        <w:ind w:left="580"/>
      </w:pPr>
    </w:p>
    <w:p w:rsidR="00CD49A5" w:rsidRPr="00CD49A5" w:rsidRDefault="00CD49A5" w:rsidP="00CD49A5">
      <w:pPr>
        <w:widowControl w:val="0"/>
        <w:numPr>
          <w:ilvl w:val="0"/>
          <w:numId w:val="4"/>
        </w:numPr>
        <w:tabs>
          <w:tab w:val="left" w:pos="497"/>
          <w:tab w:val="left" w:pos="1080"/>
        </w:tabs>
        <w:ind w:right="-720"/>
        <w:rPr>
          <w:rFonts w:eastAsia="Arial"/>
          <w:color w:val="000000" w:themeColor="text1"/>
          <w:szCs w:val="24"/>
        </w:rPr>
      </w:pPr>
      <w:r w:rsidRPr="00CD49A5">
        <w:rPr>
          <w:rFonts w:eastAsiaTheme="minorHAnsi"/>
          <w:color w:val="000000" w:themeColor="text1"/>
          <w:szCs w:val="24"/>
        </w:rPr>
        <w:t>Complete eight (8) modules of Key Spouse Initial Training (approximately 6 hours), or Virtual       Initial Training, if applicable</w:t>
      </w:r>
    </w:p>
    <w:p w:rsidR="00CD49A5" w:rsidRPr="00CD49A5" w:rsidRDefault="00CD49A5" w:rsidP="00CD49A5">
      <w:pPr>
        <w:widowControl w:val="0"/>
        <w:numPr>
          <w:ilvl w:val="0"/>
          <w:numId w:val="4"/>
        </w:numPr>
        <w:tabs>
          <w:tab w:val="left" w:pos="497"/>
          <w:tab w:val="left" w:pos="1170"/>
        </w:tabs>
        <w:ind w:right="72"/>
        <w:rPr>
          <w:rFonts w:eastAsia="Arial"/>
          <w:color w:val="000000" w:themeColor="text1"/>
          <w:szCs w:val="24"/>
        </w:rPr>
      </w:pPr>
      <w:r w:rsidRPr="00CD49A5">
        <w:rPr>
          <w:rFonts w:eastAsiaTheme="minorHAnsi"/>
          <w:color w:val="000000" w:themeColor="text1"/>
          <w:szCs w:val="24"/>
        </w:rPr>
        <w:t xml:space="preserve">If previously completed required Initial Training, then complete standardized Refresher </w:t>
      </w:r>
    </w:p>
    <w:p w:rsidR="00CD49A5" w:rsidRPr="00CD49A5" w:rsidRDefault="00CD49A5" w:rsidP="00CD49A5">
      <w:pPr>
        <w:widowControl w:val="0"/>
        <w:tabs>
          <w:tab w:val="left" w:pos="497"/>
          <w:tab w:val="left" w:pos="720"/>
        </w:tabs>
        <w:ind w:left="720" w:right="72"/>
        <w:rPr>
          <w:rFonts w:eastAsiaTheme="minorHAnsi"/>
          <w:color w:val="000000" w:themeColor="text1"/>
          <w:szCs w:val="24"/>
        </w:rPr>
      </w:pPr>
      <w:r w:rsidRPr="00CD49A5">
        <w:rPr>
          <w:rFonts w:eastAsiaTheme="minorHAnsi"/>
          <w:color w:val="000000" w:themeColor="text1"/>
          <w:szCs w:val="24"/>
        </w:rPr>
        <w:t xml:space="preserve">Training (1 hour), designed for KSs and KSMs returning to official KS/KSM duties </w:t>
      </w:r>
    </w:p>
    <w:p w:rsidR="00CD49A5" w:rsidRPr="00CD49A5" w:rsidRDefault="00CD49A5" w:rsidP="00CD49A5">
      <w:pPr>
        <w:widowControl w:val="0"/>
        <w:tabs>
          <w:tab w:val="left" w:pos="497"/>
          <w:tab w:val="left" w:pos="720"/>
        </w:tabs>
        <w:ind w:left="720" w:right="72"/>
        <w:rPr>
          <w:rFonts w:eastAsia="Arial"/>
          <w:color w:val="000000" w:themeColor="text1"/>
          <w:szCs w:val="24"/>
        </w:rPr>
      </w:pPr>
      <w:proofErr w:type="gramStart"/>
      <w:r w:rsidRPr="00CD49A5">
        <w:rPr>
          <w:rFonts w:eastAsiaTheme="minorHAnsi"/>
          <w:color w:val="000000" w:themeColor="text1"/>
          <w:szCs w:val="24"/>
        </w:rPr>
        <w:t>following</w:t>
      </w:r>
      <w:proofErr w:type="gramEnd"/>
      <w:r w:rsidRPr="00CD49A5">
        <w:rPr>
          <w:rFonts w:eastAsiaTheme="minorHAnsi"/>
          <w:color w:val="000000" w:themeColor="text1"/>
          <w:szCs w:val="24"/>
        </w:rPr>
        <w:t xml:space="preserve"> a PCS to a new duty location</w:t>
      </w:r>
    </w:p>
    <w:p w:rsidR="00CD49A5" w:rsidRPr="00CD49A5" w:rsidRDefault="00CD49A5" w:rsidP="00CD49A5">
      <w:pPr>
        <w:widowControl w:val="0"/>
        <w:numPr>
          <w:ilvl w:val="0"/>
          <w:numId w:val="4"/>
        </w:numPr>
        <w:tabs>
          <w:tab w:val="left" w:pos="497"/>
          <w:tab w:val="left" w:pos="1080"/>
        </w:tabs>
        <w:ind w:right="274"/>
        <w:rPr>
          <w:rFonts w:eastAsia="Arial"/>
          <w:color w:val="000000" w:themeColor="text1"/>
          <w:szCs w:val="24"/>
        </w:rPr>
      </w:pPr>
      <w:r w:rsidRPr="00CD49A5">
        <w:rPr>
          <w:rFonts w:eastAsiaTheme="minorHAnsi"/>
          <w:color w:val="000000" w:themeColor="text1"/>
          <w:szCs w:val="24"/>
        </w:rPr>
        <w:t xml:space="preserve">Attend continuing education opportunities to remain current on local resources and    </w:t>
      </w:r>
    </w:p>
    <w:p w:rsidR="00CD49A5" w:rsidRPr="00CD49A5" w:rsidRDefault="00CD49A5" w:rsidP="00CD49A5">
      <w:pPr>
        <w:widowControl w:val="0"/>
        <w:tabs>
          <w:tab w:val="left" w:pos="497"/>
          <w:tab w:val="left" w:pos="1080"/>
        </w:tabs>
        <w:ind w:right="274"/>
        <w:rPr>
          <w:rFonts w:eastAsiaTheme="minorHAnsi"/>
          <w:color w:val="000000" w:themeColor="text1"/>
          <w:szCs w:val="24"/>
        </w:rPr>
      </w:pPr>
      <w:r w:rsidRPr="00CD49A5">
        <w:rPr>
          <w:rFonts w:eastAsiaTheme="minorHAnsi"/>
          <w:color w:val="000000" w:themeColor="text1"/>
          <w:szCs w:val="24"/>
        </w:rPr>
        <w:t xml:space="preserve">           </w:t>
      </w:r>
      <w:r w:rsidR="00663EAB">
        <w:rPr>
          <w:rFonts w:eastAsiaTheme="minorHAnsi"/>
          <w:color w:val="000000" w:themeColor="text1"/>
          <w:szCs w:val="24"/>
        </w:rPr>
        <w:t xml:space="preserve"> </w:t>
      </w:r>
      <w:proofErr w:type="gramStart"/>
      <w:r w:rsidRPr="00CD49A5">
        <w:rPr>
          <w:rFonts w:eastAsiaTheme="minorHAnsi"/>
          <w:color w:val="000000" w:themeColor="text1"/>
          <w:szCs w:val="24"/>
        </w:rPr>
        <w:t>trends</w:t>
      </w:r>
      <w:proofErr w:type="gramEnd"/>
      <w:r w:rsidRPr="00CD49A5">
        <w:rPr>
          <w:rFonts w:eastAsiaTheme="minorHAnsi"/>
          <w:color w:val="000000" w:themeColor="text1"/>
          <w:szCs w:val="24"/>
        </w:rPr>
        <w:t xml:space="preserve"> both on and off the installation, and relevant to the KSP</w:t>
      </w:r>
    </w:p>
    <w:p w:rsidR="00CD49A5" w:rsidRPr="00CD49A5" w:rsidRDefault="00CD49A5" w:rsidP="00CD49A5">
      <w:pPr>
        <w:widowControl w:val="0"/>
        <w:numPr>
          <w:ilvl w:val="0"/>
          <w:numId w:val="4"/>
        </w:numPr>
        <w:tabs>
          <w:tab w:val="left" w:pos="497"/>
          <w:tab w:val="left" w:pos="1080"/>
        </w:tabs>
        <w:ind w:right="274"/>
        <w:rPr>
          <w:rFonts w:ascii="Arial" w:eastAsiaTheme="minorHAnsi" w:hAnsi="Arial" w:cs="Arial"/>
          <w:color w:val="000000" w:themeColor="text1"/>
          <w:szCs w:val="24"/>
        </w:rPr>
      </w:pPr>
      <w:r w:rsidRPr="00CD49A5">
        <w:rPr>
          <w:rFonts w:eastAsiaTheme="minorHAnsi"/>
          <w:color w:val="000000" w:themeColor="text1"/>
          <w:szCs w:val="24"/>
        </w:rPr>
        <w:t>Complete Annual Training on Suicide Awareness and Sexual Assault Prevention and Response (SAPR</w:t>
      </w:r>
      <w:r w:rsidRPr="00CD49A5">
        <w:rPr>
          <w:rFonts w:ascii="Arial" w:eastAsiaTheme="minorHAnsi" w:hAnsi="Arial" w:cs="Arial"/>
          <w:color w:val="000000" w:themeColor="text1"/>
          <w:szCs w:val="24"/>
        </w:rPr>
        <w:t xml:space="preserve">) </w:t>
      </w:r>
    </w:p>
    <w:p w:rsidR="00CD49A5" w:rsidRPr="00CD49A5" w:rsidRDefault="00CD49A5" w:rsidP="00CD49A5">
      <w:pPr>
        <w:widowControl w:val="0"/>
        <w:tabs>
          <w:tab w:val="left" w:pos="497"/>
        </w:tabs>
        <w:ind w:right="274"/>
        <w:jc w:val="both"/>
        <w:rPr>
          <w:rFonts w:ascii="Arial" w:eastAsia="Arial" w:hAnsi="Arial" w:cs="Arial"/>
          <w:sz w:val="22"/>
          <w:szCs w:val="24"/>
        </w:rPr>
      </w:pPr>
    </w:p>
    <w:p w:rsidR="00CD49A5" w:rsidRPr="00CD49A5" w:rsidRDefault="00CD49A5" w:rsidP="00CD49A5">
      <w:pPr>
        <w:widowControl w:val="0"/>
        <w:tabs>
          <w:tab w:val="left" w:pos="497"/>
        </w:tabs>
        <w:ind w:right="274"/>
        <w:jc w:val="both"/>
        <w:rPr>
          <w:rFonts w:eastAsia="Arial"/>
          <w:szCs w:val="24"/>
        </w:rPr>
      </w:pPr>
      <w:r w:rsidRPr="00CD49A5">
        <w:rPr>
          <w:rFonts w:eastAsiaTheme="minorHAnsi"/>
          <w:szCs w:val="24"/>
        </w:rPr>
        <w:t xml:space="preserve">All </w:t>
      </w:r>
      <w:r>
        <w:rPr>
          <w:rFonts w:eastAsiaTheme="minorHAnsi"/>
          <w:szCs w:val="24"/>
        </w:rPr>
        <w:t xml:space="preserve">required </w:t>
      </w:r>
      <w:r w:rsidRPr="00CD49A5">
        <w:rPr>
          <w:rFonts w:eastAsiaTheme="minorHAnsi"/>
          <w:szCs w:val="24"/>
        </w:rPr>
        <w:t xml:space="preserve">training </w:t>
      </w:r>
      <w:r>
        <w:rPr>
          <w:rFonts w:eastAsiaTheme="minorHAnsi"/>
          <w:szCs w:val="24"/>
        </w:rPr>
        <w:t>is</w:t>
      </w:r>
      <w:r w:rsidRPr="00CD49A5">
        <w:rPr>
          <w:rFonts w:eastAsiaTheme="minorHAnsi"/>
          <w:szCs w:val="24"/>
        </w:rPr>
        <w:t xml:space="preserve"> provided by the Airman and Family Readiness Center (A&amp;FRC). </w:t>
      </w:r>
    </w:p>
    <w:p w:rsidR="00636B4D" w:rsidRPr="00076DA5" w:rsidRDefault="00636B4D" w:rsidP="00CD49A5">
      <w:pPr>
        <w:ind w:left="720"/>
      </w:pPr>
      <w:r w:rsidRPr="00076DA5">
        <w:t xml:space="preserve"> </w:t>
      </w:r>
    </w:p>
    <w:p w:rsidR="00636B4D" w:rsidRPr="00076DA5" w:rsidRDefault="00636B4D" w:rsidP="00636B4D">
      <w:bookmarkStart w:id="0" w:name="_GoBack"/>
      <w:bookmarkEnd w:id="0"/>
    </w:p>
    <w:p w:rsidR="00636B4D" w:rsidRPr="00076DA5" w:rsidRDefault="00636B4D" w:rsidP="0033577B">
      <w:pPr>
        <w:ind w:left="5040" w:firstLine="720"/>
      </w:pPr>
      <w:r w:rsidRPr="00076DA5">
        <w:t>(Commander’s signature block)</w:t>
      </w:r>
    </w:p>
    <w:p w:rsidR="00636B4D" w:rsidRPr="00076DA5" w:rsidRDefault="00636B4D" w:rsidP="00636B4D"/>
    <w:p w:rsidR="00636B4D" w:rsidRPr="00076DA5" w:rsidRDefault="00636B4D" w:rsidP="00636B4D"/>
    <w:p w:rsidR="00636B4D" w:rsidRDefault="00636B4D" w:rsidP="00636B4D">
      <w:pPr>
        <w:rPr>
          <w:u w:val="single"/>
        </w:rPr>
      </w:pPr>
      <w:r>
        <w:tab/>
      </w:r>
      <w:r w:rsidRPr="00F73229">
        <w:rPr>
          <w:u w:val="single"/>
        </w:rPr>
        <w:t>NAME</w:t>
      </w:r>
      <w:r w:rsidRPr="00F73229">
        <w:rPr>
          <w:u w:val="single"/>
        </w:rPr>
        <w:tab/>
      </w:r>
      <w:r w:rsidRPr="00F73229">
        <w:tab/>
      </w:r>
      <w:r w:rsidRPr="00F73229">
        <w:tab/>
      </w:r>
      <w:r>
        <w:tab/>
      </w:r>
      <w:r w:rsidRPr="00AB470F">
        <w:rPr>
          <w:u w:val="single"/>
        </w:rPr>
        <w:t>EMAIL ADDRESS</w:t>
      </w:r>
      <w:r w:rsidRPr="00F73229">
        <w:tab/>
      </w:r>
      <w:r w:rsidRPr="00F73229">
        <w:tab/>
      </w:r>
      <w:r>
        <w:tab/>
      </w:r>
      <w:r w:rsidRPr="00F73229">
        <w:rPr>
          <w:u w:val="single"/>
        </w:rPr>
        <w:t>PHONE NUMBER</w:t>
      </w:r>
    </w:p>
    <w:p w:rsidR="00636B4D" w:rsidRPr="00F73229" w:rsidRDefault="00636B4D" w:rsidP="00636B4D">
      <w:r>
        <w:t>Key Spouse Name</w:t>
      </w:r>
    </w:p>
    <w:p w:rsidR="00636B4D" w:rsidRDefault="00636B4D" w:rsidP="00636B4D"/>
    <w:p w:rsidR="00636B4D" w:rsidRPr="00076DA5" w:rsidRDefault="00636B4D" w:rsidP="00636B4D">
      <w:r w:rsidRPr="00076DA5">
        <w:t xml:space="preserve">I, </w:t>
      </w:r>
      <w:r w:rsidRPr="00AB470F">
        <w:rPr>
          <w:u w:val="single"/>
        </w:rPr>
        <w:t>Key Spouse Name</w:t>
      </w:r>
      <w:r w:rsidRPr="00076DA5">
        <w:t xml:space="preserve">, accept appointment as (name of unit) KS volunteer.  The above </w:t>
      </w:r>
      <w:r>
        <w:t>n</w:t>
      </w:r>
      <w:r w:rsidRPr="00076DA5">
        <w:t xml:space="preserve">amed Key Spouse agrees to protect personally identifiable information (PII), adhere to the Privacy Act of 1974 and exercise Operations Security.     </w:t>
      </w:r>
    </w:p>
    <w:p w:rsidR="00636B4D" w:rsidRPr="00076DA5" w:rsidRDefault="00636B4D" w:rsidP="00636B4D"/>
    <w:p w:rsidR="00636B4D" w:rsidRPr="00076DA5" w:rsidRDefault="00636B4D" w:rsidP="00636B4D">
      <w:pPr>
        <w:rPr>
          <w:b/>
        </w:rPr>
      </w:pPr>
      <w:r w:rsidRPr="00076DA5">
        <w:rPr>
          <w:b/>
        </w:rPr>
        <w:t>________________________</w:t>
      </w:r>
      <w:r w:rsidRPr="00076DA5">
        <w:rPr>
          <w:b/>
        </w:rPr>
        <w:tab/>
      </w:r>
      <w:r w:rsidRPr="00076DA5">
        <w:rPr>
          <w:b/>
        </w:rPr>
        <w:tab/>
        <w:t>_______________</w:t>
      </w:r>
    </w:p>
    <w:p w:rsidR="00636B4D" w:rsidRPr="00076DA5" w:rsidRDefault="00636B4D" w:rsidP="00636B4D">
      <w:r w:rsidRPr="00076DA5">
        <w:t>Key Spouse Signature</w:t>
      </w:r>
      <w:r w:rsidRPr="00076DA5">
        <w:tab/>
      </w:r>
      <w:r w:rsidRPr="00076DA5">
        <w:tab/>
      </w:r>
      <w:r w:rsidRPr="00076DA5">
        <w:tab/>
      </w:r>
      <w:r w:rsidRPr="00076DA5">
        <w:tab/>
        <w:t>Date</w:t>
      </w:r>
    </w:p>
    <w:p w:rsidR="00636B4D" w:rsidRPr="00076DA5" w:rsidRDefault="00636B4D" w:rsidP="00636B4D"/>
    <w:p w:rsidR="00636B4D" w:rsidRPr="00076DA5" w:rsidRDefault="00636B4D" w:rsidP="00636B4D"/>
    <w:p w:rsidR="00636B4D" w:rsidRPr="00076DA5" w:rsidRDefault="00636B4D" w:rsidP="00636B4D">
      <w:r w:rsidRPr="00076DA5">
        <w:t>Cc:  CCF/Chief/Superintendent</w:t>
      </w:r>
    </w:p>
    <w:p w:rsidR="00636B4D" w:rsidRPr="00076DA5" w:rsidRDefault="00636B4D" w:rsidP="00636B4D"/>
    <w:p w:rsidR="00636B4D" w:rsidRPr="00076DA5" w:rsidRDefault="00636B4D" w:rsidP="00636B4D">
      <w:r w:rsidRPr="00076DA5">
        <w:t xml:space="preserve">The above named KS completed Initial Key Spouse Training or Refresher Training.   </w:t>
      </w:r>
    </w:p>
    <w:p w:rsidR="00636B4D" w:rsidRPr="00076DA5" w:rsidRDefault="00636B4D" w:rsidP="00636B4D"/>
    <w:p w:rsidR="00636B4D" w:rsidRPr="00076DA5" w:rsidRDefault="00636B4D" w:rsidP="00636B4D">
      <w:r w:rsidRPr="00076DA5">
        <w:t xml:space="preserve">__________________________ </w:t>
      </w:r>
      <w:r w:rsidRPr="00076DA5">
        <w:tab/>
      </w:r>
      <w:r w:rsidRPr="00076DA5">
        <w:tab/>
      </w:r>
      <w:r>
        <w:tab/>
      </w:r>
      <w:r w:rsidRPr="00076DA5">
        <w:t>________________</w:t>
      </w:r>
    </w:p>
    <w:p w:rsidR="002337D1" w:rsidRPr="00076DA5" w:rsidRDefault="00636B4D" w:rsidP="00636B4D">
      <w:r w:rsidRPr="00076DA5">
        <w:t xml:space="preserve">A&amp;FRC Staff Signature </w:t>
      </w:r>
      <w:r w:rsidRPr="00076DA5">
        <w:tab/>
      </w:r>
      <w:r w:rsidRPr="00076DA5">
        <w:tab/>
      </w:r>
      <w:r w:rsidRPr="00076DA5">
        <w:tab/>
      </w:r>
      <w:r>
        <w:tab/>
      </w:r>
      <w:r w:rsidRPr="00076DA5">
        <w:t xml:space="preserve">Date </w:t>
      </w:r>
    </w:p>
    <w:sectPr w:rsidR="002337D1" w:rsidRPr="00076DA5" w:rsidSect="00F73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3" w:right="1440" w:bottom="630" w:left="144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3D" w:rsidRDefault="00535F3D">
      <w:r>
        <w:separator/>
      </w:r>
    </w:p>
  </w:endnote>
  <w:endnote w:type="continuationSeparator" w:id="0">
    <w:p w:rsidR="00535F3D" w:rsidRDefault="005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0" w:rsidRDefault="00DF53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4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4E0" w:rsidRDefault="00FC04E0">
    <w:pPr>
      <w:pStyle w:val="Footer"/>
    </w:pPr>
  </w:p>
  <w:p w:rsidR="007E317D" w:rsidRDefault="007E317D"/>
  <w:p w:rsidR="00FC04E0" w:rsidRDefault="00FC04E0">
    <w:pPr>
      <w:framePr w:w="10800" w:h="432" w:hRule="exact" w:wrap="around" w:vAnchor="page" w:hAnchor="page" w:x="721" w:y="15092" w:anchorLock="1"/>
      <w:jc w:val="center"/>
      <w:rPr>
        <w:rFonts w:ascii="Arial" w:hAnsi="Arial"/>
        <w:b/>
        <w:sz w:val="3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0" w:rsidRDefault="00FC04E0">
    <w:pPr>
      <w:framePr w:w="10800" w:h="432" w:hRule="exact" w:wrap="around" w:vAnchor="page" w:hAnchor="page" w:x="721" w:y="15092" w:anchorLock="1"/>
      <w:jc w:val="center"/>
      <w:rPr>
        <w:rFonts w:ascii="Arial" w:hAnsi="Arial"/>
        <w:b/>
        <w:sz w:val="36"/>
      </w:rPr>
    </w:pPr>
    <w:bookmarkStart w:id="2" w:name="ClassLabelBottom2"/>
    <w:bookmarkEnd w:id="2"/>
  </w:p>
  <w:p w:rsidR="00FC04E0" w:rsidRDefault="00FC04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0" w:rsidRDefault="00FC04E0">
    <w:pPr>
      <w:framePr w:w="10800" w:h="432" w:hRule="exact" w:wrap="around" w:vAnchor="page" w:hAnchor="page" w:x="721" w:y="15092" w:anchorLock="1"/>
      <w:jc w:val="center"/>
      <w:rPr>
        <w:rFonts w:ascii="Arial" w:hAnsi="Arial"/>
        <w:b/>
        <w:sz w:val="36"/>
      </w:rPr>
    </w:pPr>
    <w:bookmarkStart w:id="7" w:name="ClassLabelBottom"/>
    <w:bookmarkEnd w:id="7"/>
  </w:p>
  <w:p w:rsidR="00FC04E0" w:rsidRDefault="00FC04E0">
    <w:pPr>
      <w:pStyle w:val="Footer"/>
    </w:pPr>
    <w:bookmarkStart w:id="8" w:name="Slogan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3D" w:rsidRDefault="00535F3D">
      <w:r>
        <w:separator/>
      </w:r>
    </w:p>
  </w:footnote>
  <w:footnote w:type="continuationSeparator" w:id="0">
    <w:p w:rsidR="00535F3D" w:rsidRDefault="0053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0" w:rsidRDefault="00DF53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04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4E0" w:rsidRDefault="00FC04E0">
    <w:pPr>
      <w:pStyle w:val="Header"/>
      <w:ind w:right="360"/>
    </w:pPr>
  </w:p>
  <w:p w:rsidR="007E317D" w:rsidRDefault="007E31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0" w:rsidRDefault="00FC04E0">
    <w:pPr>
      <w:framePr w:w="10800" w:h="432" w:hRule="exact" w:wrap="around" w:vAnchor="page" w:hAnchor="page" w:x="721" w:y="433" w:anchorLock="1"/>
      <w:ind w:right="360"/>
      <w:jc w:val="center"/>
      <w:rPr>
        <w:rFonts w:ascii="Arial" w:hAnsi="Arial"/>
        <w:b/>
        <w:sz w:val="36"/>
      </w:rPr>
    </w:pPr>
    <w:bookmarkStart w:id="1" w:name="ClassLabel2"/>
    <w:bookmarkEnd w:id="1"/>
  </w:p>
  <w:p w:rsidR="00FC04E0" w:rsidRDefault="00FC04E0">
    <w:pPr>
      <w:pStyle w:val="Header"/>
      <w:ind w:right="360"/>
    </w:pPr>
  </w:p>
  <w:p w:rsidR="007E317D" w:rsidRDefault="007E31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0" w:rsidRDefault="00DB21D0">
    <w:pPr>
      <w:framePr w:wrap="around" w:vAnchor="page" w:hAnchor="page" w:x="721" w:y="721" w:anchorLock="1"/>
      <w:tabs>
        <w:tab w:val="left" w:pos="2880"/>
      </w:tabs>
    </w:pPr>
    <w:r>
      <w:rPr>
        <w:noProof/>
      </w:rPr>
      <w:drawing>
        <wp:inline distT="0" distB="0" distL="0" distR="0" wp14:anchorId="00DB684F" wp14:editId="7C3D4E46">
          <wp:extent cx="904240" cy="909320"/>
          <wp:effectExtent l="19050" t="0" r="0" b="0"/>
          <wp:docPr id="11" name="Picture 11" descr="Dodseal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dseal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09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4E0" w:rsidRDefault="00FC04E0">
    <w:pPr>
      <w:framePr w:w="1440" w:h="1440" w:hRule="exact" w:wrap="around" w:vAnchor="page" w:hAnchor="page" w:x="721" w:y="721" w:anchorLock="1"/>
      <w:tabs>
        <w:tab w:val="left" w:pos="2880"/>
      </w:tabs>
    </w:pPr>
  </w:p>
  <w:p w:rsidR="00DB21D0" w:rsidRPr="000E39F6" w:rsidRDefault="00DB21D0" w:rsidP="00DB21D0">
    <w:pPr>
      <w:framePr w:w="5040" w:wrap="around" w:vAnchor="page" w:hAnchor="page" w:x="3601" w:y="721"/>
      <w:spacing w:after="60"/>
      <w:jc w:val="center"/>
      <w:rPr>
        <w:rFonts w:ascii="Arial" w:hAnsi="Arial" w:cs="Arial"/>
        <w:b/>
        <w:bCs/>
        <w:caps/>
        <w:color w:val="000080"/>
        <w:sz w:val="22"/>
      </w:rPr>
    </w:pPr>
    <w:bookmarkStart w:id="3" w:name="StationeryHeader"/>
    <w:bookmarkEnd w:id="3"/>
    <w:r w:rsidRPr="000E39F6">
      <w:rPr>
        <w:rFonts w:ascii="Arial" w:hAnsi="Arial" w:cs="Arial"/>
        <w:b/>
        <w:bCs/>
        <w:caps/>
        <w:color w:val="000080"/>
        <w:szCs w:val="24"/>
      </w:rPr>
      <w:t>department of the air force</w:t>
    </w:r>
  </w:p>
  <w:p w:rsidR="00DB21D0" w:rsidRPr="000E39F6" w:rsidRDefault="00DB21D0" w:rsidP="00DB21D0">
    <w:pPr>
      <w:framePr w:w="5040" w:wrap="around" w:vAnchor="page" w:hAnchor="page" w:x="3601" w:y="721"/>
      <w:spacing w:after="60"/>
      <w:jc w:val="center"/>
      <w:rPr>
        <w:rFonts w:ascii="Arial" w:hAnsi="Arial" w:cs="Arial"/>
        <w:b/>
        <w:caps/>
        <w:color w:val="000080"/>
        <w:sz w:val="21"/>
        <w:szCs w:val="21"/>
      </w:rPr>
    </w:pPr>
    <w:r w:rsidRPr="000E39F6">
      <w:rPr>
        <w:rFonts w:ascii="Arial" w:hAnsi="Arial" w:cs="Arial"/>
        <w:b/>
        <w:caps/>
        <w:color w:val="000080"/>
        <w:sz w:val="21"/>
        <w:szCs w:val="21"/>
      </w:rPr>
      <w:t>17TH TRAINING WING (AETC)</w:t>
    </w:r>
  </w:p>
  <w:p w:rsidR="00DB21D0" w:rsidRPr="000E39F6" w:rsidRDefault="00DB21D0" w:rsidP="00DB21D0">
    <w:pPr>
      <w:framePr w:w="5040" w:wrap="around" w:vAnchor="page" w:hAnchor="page" w:x="3601" w:y="721"/>
      <w:spacing w:after="60"/>
      <w:jc w:val="center"/>
      <w:rPr>
        <w:rFonts w:ascii="Arial" w:hAnsi="Arial" w:cs="Arial"/>
        <w:b/>
        <w:caps/>
        <w:color w:val="000080"/>
        <w:sz w:val="21"/>
        <w:szCs w:val="21"/>
      </w:rPr>
    </w:pPr>
    <w:r w:rsidRPr="000E39F6">
      <w:rPr>
        <w:rFonts w:ascii="Arial" w:hAnsi="Arial" w:cs="Arial"/>
        <w:b/>
        <w:caps/>
        <w:color w:val="000080"/>
        <w:sz w:val="21"/>
        <w:szCs w:val="21"/>
      </w:rPr>
      <w:t>GOODFELLOW AIR FORCE BASE TEXAS</w:t>
    </w:r>
  </w:p>
  <w:p w:rsidR="00FC04E0" w:rsidRPr="008849C2" w:rsidRDefault="00FC04E0" w:rsidP="000921F0">
    <w:pPr>
      <w:framePr w:w="5040" w:wrap="around" w:vAnchor="page" w:hAnchor="page" w:x="3601" w:y="721"/>
      <w:spacing w:line="280" w:lineRule="exact"/>
      <w:jc w:val="center"/>
      <w:rPr>
        <w:rFonts w:ascii="Arial" w:eastAsia="MS Gothic" w:hAnsi="Arial" w:cs="Arial"/>
        <w:b/>
        <w:sz w:val="21"/>
        <w:szCs w:val="21"/>
      </w:rPr>
    </w:pPr>
  </w:p>
  <w:p w:rsidR="00FC04E0" w:rsidRDefault="00FC04E0">
    <w:pPr>
      <w:framePr w:w="10800" w:h="432" w:hRule="exact" w:wrap="around" w:vAnchor="page" w:hAnchor="page" w:x="721" w:y="289" w:anchorLock="1"/>
      <w:jc w:val="center"/>
      <w:rPr>
        <w:rFonts w:ascii="Arial" w:hAnsi="Arial"/>
        <w:b/>
        <w:sz w:val="36"/>
      </w:rPr>
    </w:pPr>
    <w:bookmarkStart w:id="4" w:name="ClassLabel"/>
    <w:bookmarkEnd w:id="4"/>
  </w:p>
  <w:p w:rsidR="00FC04E0" w:rsidRDefault="00FC04E0">
    <w:pPr>
      <w:framePr w:w="1440" w:h="1440" w:hRule="exact" w:wrap="around" w:vAnchor="page" w:hAnchor="page" w:x="9793" w:y="721" w:anchorLock="1"/>
      <w:tabs>
        <w:tab w:val="left" w:pos="2880"/>
      </w:tabs>
    </w:pPr>
    <w:bookmarkStart w:id="5" w:name="AnnivSeal"/>
    <w:bookmarkEnd w:id="5"/>
  </w:p>
  <w:p w:rsidR="00FC04E0" w:rsidRDefault="00FC04E0">
    <w:pPr>
      <w:pStyle w:val="Header"/>
      <w:spacing w:before="440" w:after="60"/>
      <w:ind w:left="-720"/>
    </w:pPr>
    <w:bookmarkStart w:id="6" w:name="SealLabel"/>
    <w:bookmarkEnd w:id="6"/>
  </w:p>
  <w:p w:rsidR="00076DA5" w:rsidRDefault="00076DA5">
    <w:pPr>
      <w:pStyle w:val="Header"/>
      <w:spacing w:before="440" w:after="60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FC1"/>
    <w:multiLevelType w:val="hybridMultilevel"/>
    <w:tmpl w:val="ED4E65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2700"/>
    <w:multiLevelType w:val="hybridMultilevel"/>
    <w:tmpl w:val="6A8C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4E6F"/>
    <w:multiLevelType w:val="hybridMultilevel"/>
    <w:tmpl w:val="B4941084"/>
    <w:lvl w:ilvl="0" w:tplc="CD666722">
      <w:start w:val="1"/>
      <w:numFmt w:val="decimal"/>
      <w:lvlText w:val="%1."/>
      <w:lvlJc w:val="left"/>
      <w:pPr>
        <w:ind w:left="58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30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455508F3"/>
    <w:multiLevelType w:val="hybridMultilevel"/>
    <w:tmpl w:val="A5924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eeCount$" w:val="鍼櫎㠠ࣙ㿘ԍ"/>
    <w:docVar w:name="AttachCount$" w:val="AddresseeCount"/>
    <w:docVar w:name="CcCount$" w:val="AddresseeCount"/>
    <w:docVar w:name="Classified$" w:val="w:docVa"/>
    <w:docVar w:name="ClassSystem$" w:val="w:docVa"/>
    <w:docVar w:name="FromAddNum$" w:val="w:docVa"/>
    <w:docVar w:name="Letterhead$" w:val="w:docVa"/>
    <w:docVar w:name="LetterheadText$" w:val="뗐檺찬櫑쯬櫑Ұ뗐檺쨌櫑word/endnotes.xmllﻉ؁耀䀀耀䀀耀耀䀀2䀴Ԕ뗐檺쨌櫑word/endnotes.xmllﻉ؁耀䀀耀䀀耀耀䀀2䂴Ԕ뗐檺쨌櫑耀䀀ﻉ؁耀䀀耀䀀耀耀䀀ﻉ؁耀䀀2䄴Ԕ뗐檺쨌櫑ﻉ؁耀䀀耀䀀耀耀䀀ﻉ؁耀䀀耀䀀耀2䆴Ԕ庯"/>
    <w:docVar w:name="LHPresent" w:val="&lt;"/>
    <w:docVar w:name="ListSigner$" w:val="LetterheadText"/>
    <w:docVar w:name="RefCount$" w:val="LetterheadText"/>
    <w:docVar w:name="Routing$" w:val="w:docVa"/>
    <w:docVar w:name="SeeDistribution$" w:val="w:docVa"/>
    <w:docVar w:name="SelectedCount$" w:val="SeeDistributio"/>
    <w:docVar w:name="SelectedHandleCount$" w:val="SeeDistributio"/>
    <w:docVar w:name="SignerType$" w:val="w:docVa"/>
    <w:docVar w:name="Slogan$" w:val="w:docVa"/>
    <w:docVar w:name="SloganText$" w:val="뗐檺찬櫑쯬櫑Ұ뗐檺쨌櫑word/endnotes.xmllﻉ؁耀䀀耀䀀耀耀䀀2䀴Ԕ뗐檺쨌櫑word/endnotes.xmllﻉ؁耀䀀耀䀀耀耀䀀2䂴Ԕ뗐檺쨌櫑耀䀀ﻉ؁耀䀀耀䀀耀耀䀀ﻉ؁耀䀀2䄴Ԕ뗐檺쨌櫑ﻉ؁耀䀀耀䀀耀耀䀀ﻉ؁耀䀀耀䀀耀2䆴Ԕ庯ā2킴ࣙ뗐檺쨌櫑ā猠ā2턴ࣙ뗐檺쨌櫑āⲰ裡෺뻀2톴ࣙ_x000a_?IRࠁ庯"/>
    <w:docVar w:name="UnclassRemove$" w:val="w:docVa"/>
    <w:docVar w:name="UsedDocument$" w:val="w:docVa"/>
  </w:docVars>
  <w:rsids>
    <w:rsidRoot w:val="0074553D"/>
    <w:rsid w:val="00014F03"/>
    <w:rsid w:val="00076DA5"/>
    <w:rsid w:val="000921F0"/>
    <w:rsid w:val="000B1068"/>
    <w:rsid w:val="000E39F6"/>
    <w:rsid w:val="000E40C2"/>
    <w:rsid w:val="001D7EFD"/>
    <w:rsid w:val="001E3ECF"/>
    <w:rsid w:val="00220C77"/>
    <w:rsid w:val="00232E10"/>
    <w:rsid w:val="002337D1"/>
    <w:rsid w:val="0024377D"/>
    <w:rsid w:val="00254769"/>
    <w:rsid w:val="00260E86"/>
    <w:rsid w:val="00277229"/>
    <w:rsid w:val="002A4E5B"/>
    <w:rsid w:val="002A57CC"/>
    <w:rsid w:val="002E29CE"/>
    <w:rsid w:val="002F547E"/>
    <w:rsid w:val="003271D2"/>
    <w:rsid w:val="0033577B"/>
    <w:rsid w:val="00354955"/>
    <w:rsid w:val="00354F14"/>
    <w:rsid w:val="00367370"/>
    <w:rsid w:val="003D431C"/>
    <w:rsid w:val="004063F5"/>
    <w:rsid w:val="00407048"/>
    <w:rsid w:val="00421659"/>
    <w:rsid w:val="00472FE8"/>
    <w:rsid w:val="004939CE"/>
    <w:rsid w:val="004A3D35"/>
    <w:rsid w:val="004C4E5A"/>
    <w:rsid w:val="004F2968"/>
    <w:rsid w:val="005030EA"/>
    <w:rsid w:val="005165C2"/>
    <w:rsid w:val="00535F3D"/>
    <w:rsid w:val="005A539D"/>
    <w:rsid w:val="005B2E79"/>
    <w:rsid w:val="005C7AFA"/>
    <w:rsid w:val="005F2508"/>
    <w:rsid w:val="00612428"/>
    <w:rsid w:val="0062209B"/>
    <w:rsid w:val="00636B4D"/>
    <w:rsid w:val="0064333E"/>
    <w:rsid w:val="0064529F"/>
    <w:rsid w:val="00663EAB"/>
    <w:rsid w:val="006653AF"/>
    <w:rsid w:val="00673673"/>
    <w:rsid w:val="006979E6"/>
    <w:rsid w:val="006A2B5E"/>
    <w:rsid w:val="006A6E42"/>
    <w:rsid w:val="006A7379"/>
    <w:rsid w:val="007276AA"/>
    <w:rsid w:val="00727C68"/>
    <w:rsid w:val="00736BC0"/>
    <w:rsid w:val="0074553D"/>
    <w:rsid w:val="007460A7"/>
    <w:rsid w:val="007562E9"/>
    <w:rsid w:val="00771C56"/>
    <w:rsid w:val="00787975"/>
    <w:rsid w:val="007A75FF"/>
    <w:rsid w:val="007D63CA"/>
    <w:rsid w:val="007E317D"/>
    <w:rsid w:val="00802396"/>
    <w:rsid w:val="00805B20"/>
    <w:rsid w:val="00831F46"/>
    <w:rsid w:val="008849C2"/>
    <w:rsid w:val="00890631"/>
    <w:rsid w:val="008B4C9C"/>
    <w:rsid w:val="008D678A"/>
    <w:rsid w:val="008E65BB"/>
    <w:rsid w:val="009205CF"/>
    <w:rsid w:val="0094450C"/>
    <w:rsid w:val="00961F82"/>
    <w:rsid w:val="0096665C"/>
    <w:rsid w:val="009732ED"/>
    <w:rsid w:val="009A0894"/>
    <w:rsid w:val="009A2532"/>
    <w:rsid w:val="009B3A5E"/>
    <w:rsid w:val="009C66F4"/>
    <w:rsid w:val="00A11D90"/>
    <w:rsid w:val="00A26668"/>
    <w:rsid w:val="00A369CF"/>
    <w:rsid w:val="00A47242"/>
    <w:rsid w:val="00A85D92"/>
    <w:rsid w:val="00A90C60"/>
    <w:rsid w:val="00AB548F"/>
    <w:rsid w:val="00AC1E76"/>
    <w:rsid w:val="00B252DC"/>
    <w:rsid w:val="00B263D5"/>
    <w:rsid w:val="00B268B1"/>
    <w:rsid w:val="00B544C8"/>
    <w:rsid w:val="00B82E2D"/>
    <w:rsid w:val="00B9721C"/>
    <w:rsid w:val="00BA3BDB"/>
    <w:rsid w:val="00BB6721"/>
    <w:rsid w:val="00BE1DA5"/>
    <w:rsid w:val="00C06DAC"/>
    <w:rsid w:val="00C4044F"/>
    <w:rsid w:val="00C70E17"/>
    <w:rsid w:val="00C744C7"/>
    <w:rsid w:val="00CC331F"/>
    <w:rsid w:val="00CC7261"/>
    <w:rsid w:val="00CD49A5"/>
    <w:rsid w:val="00CF697D"/>
    <w:rsid w:val="00D17EE3"/>
    <w:rsid w:val="00D32607"/>
    <w:rsid w:val="00D34937"/>
    <w:rsid w:val="00D61A39"/>
    <w:rsid w:val="00D640C5"/>
    <w:rsid w:val="00D71FBD"/>
    <w:rsid w:val="00DA52B4"/>
    <w:rsid w:val="00DB21D0"/>
    <w:rsid w:val="00DB2D74"/>
    <w:rsid w:val="00DD5948"/>
    <w:rsid w:val="00DD6959"/>
    <w:rsid w:val="00DF53D7"/>
    <w:rsid w:val="00E22207"/>
    <w:rsid w:val="00E26823"/>
    <w:rsid w:val="00E75135"/>
    <w:rsid w:val="00E757C1"/>
    <w:rsid w:val="00EA183A"/>
    <w:rsid w:val="00EC5DDC"/>
    <w:rsid w:val="00F2087C"/>
    <w:rsid w:val="00F22DB4"/>
    <w:rsid w:val="00F238C4"/>
    <w:rsid w:val="00F37427"/>
    <w:rsid w:val="00F70313"/>
    <w:rsid w:val="00F73229"/>
    <w:rsid w:val="00F8792F"/>
    <w:rsid w:val="00FA162E"/>
    <w:rsid w:val="00FB127F"/>
    <w:rsid w:val="00FC04E0"/>
    <w:rsid w:val="00FE5D66"/>
    <w:rsid w:val="00FF5096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6A63A"/>
  <w15:docId w15:val="{51716740-ABF2-413E-9D1B-C7481A3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4C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achmentsFlag">
    <w:name w:val="Attachments Flag"/>
    <w:basedOn w:val="Normal"/>
    <w:rsid w:val="00B544C8"/>
    <w:pPr>
      <w:spacing w:before="200"/>
      <w:ind w:right="3600"/>
    </w:pPr>
    <w:rPr>
      <w:rFonts w:ascii="NewCenturySchlbk" w:hAnsi="NewCenturySchlbk"/>
      <w:b/>
    </w:rPr>
  </w:style>
  <w:style w:type="paragraph" w:customStyle="1" w:styleId="AttachmentsLetter">
    <w:name w:val="Attachments Letter"/>
    <w:basedOn w:val="Normal"/>
    <w:next w:val="AttachListLetter"/>
    <w:rsid w:val="00B544C8"/>
    <w:pPr>
      <w:spacing w:before="200"/>
      <w:ind w:right="4320"/>
    </w:pPr>
  </w:style>
  <w:style w:type="paragraph" w:customStyle="1" w:styleId="ClosingLetter">
    <w:name w:val="Closing Letter"/>
    <w:basedOn w:val="Normal"/>
    <w:next w:val="SignatureLetter"/>
    <w:rsid w:val="00B544C8"/>
    <w:pPr>
      <w:spacing w:before="200"/>
      <w:ind w:left="5040"/>
    </w:pPr>
  </w:style>
  <w:style w:type="paragraph" w:customStyle="1" w:styleId="ClosingCSFlag">
    <w:name w:val="Closing CS Flag"/>
    <w:basedOn w:val="ClosingLetter"/>
    <w:next w:val="SignatureCSFlag"/>
    <w:rsid w:val="00B544C8"/>
    <w:pPr>
      <w:ind w:left="2160"/>
    </w:pPr>
    <w:rPr>
      <w:rFonts w:ascii="NewCenturySchlbk" w:hAnsi="NewCenturySchlbk"/>
      <w:b/>
    </w:rPr>
  </w:style>
  <w:style w:type="paragraph" w:customStyle="1" w:styleId="DateFlag">
    <w:name w:val="Date Flag"/>
    <w:basedOn w:val="Normal"/>
    <w:next w:val="ToAddressFlag"/>
    <w:rsid w:val="00B544C8"/>
    <w:pPr>
      <w:spacing w:after="400"/>
      <w:jc w:val="center"/>
    </w:pPr>
    <w:rPr>
      <w:rFonts w:ascii="NewCenturySchlbk" w:hAnsi="NewCenturySchlbk"/>
      <w:b/>
    </w:rPr>
  </w:style>
  <w:style w:type="paragraph" w:customStyle="1" w:styleId="DateLetter">
    <w:name w:val="Date Letter"/>
    <w:basedOn w:val="Normal"/>
    <w:next w:val="ToAddressLetter"/>
    <w:rsid w:val="00B544C8"/>
    <w:pPr>
      <w:spacing w:after="840"/>
      <w:jc w:val="right"/>
    </w:pPr>
  </w:style>
  <w:style w:type="paragraph" w:customStyle="1" w:styleId="LetterBodyFlag">
    <w:name w:val="Letter Body Flag"/>
    <w:basedOn w:val="Normal"/>
    <w:rsid w:val="00B544C8"/>
    <w:pPr>
      <w:spacing w:before="200"/>
      <w:ind w:firstLine="720"/>
      <w:jc w:val="both"/>
    </w:pPr>
    <w:rPr>
      <w:rFonts w:ascii="NewCenturySchlbk" w:hAnsi="NewCenturySchlbk"/>
      <w:b/>
    </w:rPr>
  </w:style>
  <w:style w:type="paragraph" w:customStyle="1" w:styleId="LetterBodyLetter">
    <w:name w:val="Letter Body Letter"/>
    <w:basedOn w:val="Normal"/>
    <w:rsid w:val="00B544C8"/>
    <w:pPr>
      <w:spacing w:before="200"/>
      <w:ind w:firstLine="720"/>
    </w:pPr>
  </w:style>
  <w:style w:type="paragraph" w:customStyle="1" w:styleId="SignatureCSFlag">
    <w:name w:val="Signature CS Flag"/>
    <w:basedOn w:val="Normal"/>
    <w:next w:val="AttachListFlag"/>
    <w:rsid w:val="00B544C8"/>
    <w:pPr>
      <w:spacing w:before="960" w:after="200"/>
      <w:ind w:left="2160"/>
    </w:pPr>
    <w:rPr>
      <w:rFonts w:ascii="NewCenturySchlbk" w:hAnsi="NewCenturySchlbk"/>
      <w:b/>
      <w:spacing w:val="-6"/>
    </w:rPr>
  </w:style>
  <w:style w:type="paragraph" w:customStyle="1" w:styleId="SignatureLetter">
    <w:name w:val="Signature Letter"/>
    <w:basedOn w:val="ClosingLetter"/>
    <w:next w:val="AttachListLetter"/>
    <w:rsid w:val="00B544C8"/>
    <w:pPr>
      <w:spacing w:before="960" w:after="200"/>
      <w:ind w:right="-576"/>
    </w:pPr>
  </w:style>
  <w:style w:type="paragraph" w:customStyle="1" w:styleId="SubparagraphFlag">
    <w:name w:val="Subparagraph Flag"/>
    <w:basedOn w:val="Normal"/>
    <w:rsid w:val="00B544C8"/>
    <w:pPr>
      <w:spacing w:before="200"/>
      <w:ind w:firstLine="1440"/>
      <w:jc w:val="both"/>
    </w:pPr>
    <w:rPr>
      <w:rFonts w:ascii="NewCenturySchlbk" w:hAnsi="NewCenturySchlbk"/>
      <w:b/>
    </w:rPr>
  </w:style>
  <w:style w:type="paragraph" w:customStyle="1" w:styleId="SubparagraphLetter">
    <w:name w:val="Subparagraph Letter"/>
    <w:basedOn w:val="Normal"/>
    <w:rsid w:val="00B544C8"/>
    <w:pPr>
      <w:spacing w:before="200"/>
      <w:ind w:firstLine="1440"/>
    </w:pPr>
  </w:style>
  <w:style w:type="paragraph" w:customStyle="1" w:styleId="ToAddressFlag">
    <w:name w:val="To Address Flag"/>
    <w:basedOn w:val="Normal"/>
    <w:rsid w:val="00B544C8"/>
    <w:pPr>
      <w:spacing w:before="200"/>
    </w:pPr>
    <w:rPr>
      <w:rFonts w:ascii="NewCenturySchlbk" w:hAnsi="NewCenturySchlbk"/>
      <w:b/>
    </w:rPr>
  </w:style>
  <w:style w:type="paragraph" w:customStyle="1" w:styleId="ToAddressLetter">
    <w:name w:val="To Address Letter"/>
    <w:basedOn w:val="Normal"/>
    <w:rsid w:val="00B544C8"/>
    <w:pPr>
      <w:spacing w:before="200"/>
    </w:pPr>
  </w:style>
  <w:style w:type="paragraph" w:customStyle="1" w:styleId="SignatureMemo">
    <w:name w:val="Signature Memo"/>
    <w:basedOn w:val="SignatureLetter"/>
    <w:next w:val="AttachmentsLetter"/>
    <w:rsid w:val="00B544C8"/>
  </w:style>
  <w:style w:type="paragraph" w:customStyle="1" w:styleId="AttachmentsChief">
    <w:name w:val="Attachments Chief"/>
    <w:basedOn w:val="Normal"/>
    <w:next w:val="AttachListFlag"/>
    <w:rsid w:val="00B544C8"/>
    <w:pPr>
      <w:spacing w:before="200"/>
      <w:ind w:right="4320"/>
    </w:pPr>
    <w:rPr>
      <w:rFonts w:ascii="NewCenturySchlbk" w:hAnsi="NewCenturySchlbk"/>
      <w:b/>
    </w:rPr>
  </w:style>
  <w:style w:type="paragraph" w:customStyle="1" w:styleId="AttachmentsMemo">
    <w:name w:val="Attachments Memo"/>
    <w:basedOn w:val="AttachmentsLetter"/>
    <w:rsid w:val="00B544C8"/>
  </w:style>
  <w:style w:type="paragraph" w:customStyle="1" w:styleId="MemoBody">
    <w:name w:val="Memo Body"/>
    <w:basedOn w:val="LetterBodyLetter"/>
    <w:rsid w:val="00B544C8"/>
  </w:style>
  <w:style w:type="paragraph" w:customStyle="1" w:styleId="MemoBodyChief">
    <w:name w:val="Memo Body Chief"/>
    <w:basedOn w:val="MemoBody"/>
    <w:rsid w:val="00B544C8"/>
    <w:pPr>
      <w:jc w:val="both"/>
    </w:pPr>
    <w:rPr>
      <w:rFonts w:ascii="NewCenturySchlbk" w:hAnsi="NewCenturySchlbk"/>
      <w:b/>
    </w:rPr>
  </w:style>
  <w:style w:type="paragraph" w:customStyle="1" w:styleId="SubjectMemo">
    <w:name w:val="Subject Memo"/>
    <w:basedOn w:val="MemoBody"/>
    <w:next w:val="MemoBody"/>
    <w:rsid w:val="00B544C8"/>
    <w:pPr>
      <w:tabs>
        <w:tab w:val="left" w:pos="1296"/>
        <w:tab w:val="left" w:pos="1368"/>
        <w:tab w:val="left" w:pos="1800"/>
      </w:tabs>
      <w:ind w:left="1296" w:hanging="1296"/>
    </w:pPr>
  </w:style>
  <w:style w:type="paragraph" w:customStyle="1" w:styleId="SubjectChief">
    <w:name w:val="Subject Chief"/>
    <w:basedOn w:val="SubjectMemo"/>
    <w:next w:val="MemoBodyChief"/>
    <w:rsid w:val="00B544C8"/>
    <w:pPr>
      <w:tabs>
        <w:tab w:val="clear" w:pos="1296"/>
        <w:tab w:val="clear" w:pos="1368"/>
        <w:tab w:val="clear" w:pos="1800"/>
        <w:tab w:val="left" w:pos="1512"/>
        <w:tab w:val="left" w:pos="1656"/>
        <w:tab w:val="left" w:pos="2160"/>
      </w:tabs>
      <w:ind w:left="1512" w:hanging="1512"/>
    </w:pPr>
    <w:rPr>
      <w:rFonts w:ascii="NewCenturySchlbk" w:hAnsi="NewCenturySchlbk"/>
      <w:b/>
    </w:rPr>
  </w:style>
  <w:style w:type="paragraph" w:customStyle="1" w:styleId="FromMemo">
    <w:name w:val="From Memo"/>
    <w:basedOn w:val="SubjectMemo"/>
    <w:next w:val="SubjectMemo"/>
    <w:rsid w:val="00B544C8"/>
    <w:pPr>
      <w:tabs>
        <w:tab w:val="clear" w:pos="1296"/>
        <w:tab w:val="clear" w:pos="1368"/>
        <w:tab w:val="clear" w:pos="1800"/>
        <w:tab w:val="left" w:pos="936"/>
        <w:tab w:val="left" w:pos="2376"/>
      </w:tabs>
      <w:ind w:left="936" w:hanging="936"/>
    </w:pPr>
  </w:style>
  <w:style w:type="paragraph" w:customStyle="1" w:styleId="FromChief">
    <w:name w:val="From Chief"/>
    <w:basedOn w:val="FromMemo"/>
    <w:next w:val="SubjectChief"/>
    <w:rsid w:val="00B544C8"/>
    <w:pPr>
      <w:tabs>
        <w:tab w:val="clear" w:pos="936"/>
        <w:tab w:val="left" w:pos="1080"/>
      </w:tabs>
      <w:ind w:left="1080" w:hanging="1080"/>
    </w:pPr>
    <w:rPr>
      <w:rFonts w:ascii="NewCenturySchlbk" w:hAnsi="NewCenturySchlbk"/>
      <w:b/>
    </w:rPr>
  </w:style>
  <w:style w:type="paragraph" w:customStyle="1" w:styleId="AttnThruMemo">
    <w:name w:val="AttnThru Memo"/>
    <w:basedOn w:val="FromMemo"/>
    <w:next w:val="FromMemo"/>
    <w:rsid w:val="00B544C8"/>
    <w:pPr>
      <w:tabs>
        <w:tab w:val="left" w:pos="2592"/>
        <w:tab w:val="left" w:pos="3312"/>
        <w:tab w:val="left" w:pos="3600"/>
        <w:tab w:val="left" w:pos="3744"/>
      </w:tabs>
      <w:spacing w:before="0"/>
      <w:ind w:left="3312" w:hanging="864"/>
    </w:pPr>
  </w:style>
  <w:style w:type="paragraph" w:customStyle="1" w:styleId="AttnThruChief">
    <w:name w:val="AttnThru Chief"/>
    <w:basedOn w:val="AttnThruMemo"/>
    <w:next w:val="FromChief"/>
    <w:rsid w:val="00B544C8"/>
    <w:pPr>
      <w:tabs>
        <w:tab w:val="clear" w:pos="936"/>
        <w:tab w:val="clear" w:pos="2376"/>
        <w:tab w:val="clear" w:pos="2592"/>
        <w:tab w:val="clear" w:pos="3312"/>
        <w:tab w:val="left" w:pos="2520"/>
      </w:tabs>
      <w:ind w:left="3888" w:hanging="1080"/>
    </w:pPr>
    <w:rPr>
      <w:rFonts w:ascii="NewCenturySchlbk" w:hAnsi="NewCenturySchlbk"/>
      <w:b/>
    </w:rPr>
  </w:style>
  <w:style w:type="paragraph" w:customStyle="1" w:styleId="MemorandumFor">
    <w:name w:val="Memorandum For"/>
    <w:basedOn w:val="AttnThruMemo"/>
    <w:next w:val="AttnThruMemo"/>
    <w:rsid w:val="00B544C8"/>
    <w:pPr>
      <w:tabs>
        <w:tab w:val="clear" w:pos="936"/>
        <w:tab w:val="clear" w:pos="2376"/>
        <w:tab w:val="clear" w:pos="2592"/>
        <w:tab w:val="left" w:pos="2448"/>
      </w:tabs>
      <w:spacing w:before="600"/>
      <w:ind w:left="2448" w:hanging="2448"/>
    </w:pPr>
  </w:style>
  <w:style w:type="paragraph" w:customStyle="1" w:styleId="MemorandumForChief">
    <w:name w:val="Memorandum For Chief"/>
    <w:basedOn w:val="MemorandumFor"/>
    <w:next w:val="AttnThruChief"/>
    <w:rsid w:val="00B544C8"/>
    <w:pPr>
      <w:tabs>
        <w:tab w:val="clear" w:pos="2448"/>
        <w:tab w:val="clear" w:pos="3312"/>
        <w:tab w:val="left" w:pos="2808"/>
      </w:tabs>
      <w:ind w:left="2808" w:hanging="2808"/>
    </w:pPr>
    <w:rPr>
      <w:rFonts w:ascii="NewCenturySchlbk" w:hAnsi="NewCenturySchlbk"/>
      <w:b/>
    </w:rPr>
  </w:style>
  <w:style w:type="paragraph" w:customStyle="1" w:styleId="DateMemo">
    <w:name w:val="Date Memo"/>
    <w:basedOn w:val="MemorandumFor"/>
    <w:next w:val="MemorandumFor"/>
    <w:rsid w:val="00B544C8"/>
    <w:pPr>
      <w:spacing w:before="0" w:after="200"/>
      <w:ind w:firstLine="0"/>
      <w:jc w:val="right"/>
    </w:pPr>
  </w:style>
  <w:style w:type="paragraph" w:customStyle="1" w:styleId="DateChief">
    <w:name w:val="Date Chief"/>
    <w:basedOn w:val="DateMemo"/>
    <w:next w:val="MemorandumForChief"/>
    <w:rsid w:val="00B544C8"/>
    <w:rPr>
      <w:rFonts w:ascii="NewCenturySchlbk" w:hAnsi="NewCenturySchlbk"/>
      <w:b/>
    </w:rPr>
  </w:style>
  <w:style w:type="paragraph" w:customStyle="1" w:styleId="AttachListFlag">
    <w:name w:val="AttachList Flag"/>
    <w:basedOn w:val="Normal"/>
    <w:rsid w:val="00B544C8"/>
    <w:pPr>
      <w:tabs>
        <w:tab w:val="left" w:pos="360"/>
        <w:tab w:val="left" w:pos="4320"/>
      </w:tabs>
      <w:ind w:left="360" w:right="4320" w:hanging="360"/>
    </w:pPr>
    <w:rPr>
      <w:rFonts w:ascii="NewCenturySchlbk" w:hAnsi="NewCenturySchlbk"/>
      <w:b/>
    </w:rPr>
  </w:style>
  <w:style w:type="paragraph" w:customStyle="1" w:styleId="AttachListLetter">
    <w:name w:val="AttachList Letter"/>
    <w:basedOn w:val="AttachmentsLetter"/>
    <w:rsid w:val="00B544C8"/>
    <w:pPr>
      <w:tabs>
        <w:tab w:val="left" w:pos="360"/>
      </w:tabs>
      <w:spacing w:before="0"/>
      <w:ind w:left="360" w:hanging="360"/>
    </w:pPr>
  </w:style>
  <w:style w:type="paragraph" w:customStyle="1" w:styleId="SignatureChief">
    <w:name w:val="Signature Chief"/>
    <w:basedOn w:val="SignatureCSFlag"/>
    <w:next w:val="AttachmentsChief"/>
    <w:rsid w:val="00B544C8"/>
    <w:pPr>
      <w:ind w:left="4320"/>
    </w:pPr>
    <w:rPr>
      <w:spacing w:val="0"/>
    </w:rPr>
  </w:style>
  <w:style w:type="paragraph" w:styleId="MacroText">
    <w:name w:val="macro"/>
    <w:semiHidden/>
    <w:rsid w:val="00B544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/>
    </w:rPr>
  </w:style>
  <w:style w:type="paragraph" w:customStyle="1" w:styleId="SignatureCSLetter">
    <w:name w:val="Signature CS Letter"/>
    <w:basedOn w:val="SignatureCSFlag"/>
    <w:rsid w:val="00B544C8"/>
    <w:pPr>
      <w:ind w:left="4320"/>
    </w:pPr>
  </w:style>
  <w:style w:type="paragraph" w:customStyle="1" w:styleId="ClosingCSLetter">
    <w:name w:val="Closing CS Letter"/>
    <w:basedOn w:val="ClosingLetter"/>
    <w:rsid w:val="00B544C8"/>
    <w:pPr>
      <w:ind w:left="4320"/>
    </w:pPr>
    <w:rPr>
      <w:rFonts w:ascii="NewCenturySchlbk" w:hAnsi="NewCenturySchlbk"/>
      <w:b/>
    </w:rPr>
  </w:style>
  <w:style w:type="paragraph" w:customStyle="1" w:styleId="ReferencesChief">
    <w:name w:val="References Chief"/>
    <w:basedOn w:val="Normal"/>
    <w:rsid w:val="00B544C8"/>
    <w:pPr>
      <w:tabs>
        <w:tab w:val="left" w:pos="1656"/>
      </w:tabs>
      <w:spacing w:before="200"/>
      <w:ind w:left="2160" w:hanging="2160"/>
    </w:pPr>
    <w:rPr>
      <w:rFonts w:ascii="NewCenturySchlbk" w:hAnsi="NewCenturySchlbk"/>
      <w:b/>
    </w:rPr>
  </w:style>
  <w:style w:type="paragraph" w:customStyle="1" w:styleId="ReferencesMemo">
    <w:name w:val="References Memo"/>
    <w:basedOn w:val="Normal"/>
    <w:rsid w:val="00B544C8"/>
    <w:pPr>
      <w:tabs>
        <w:tab w:val="left" w:pos="1296"/>
        <w:tab w:val="left" w:pos="1728"/>
      </w:tabs>
      <w:spacing w:before="200"/>
      <w:ind w:left="2016" w:hanging="2016"/>
    </w:pPr>
  </w:style>
  <w:style w:type="paragraph" w:customStyle="1" w:styleId="SignatureMemoDual">
    <w:name w:val="Signature Memo Dual"/>
    <w:basedOn w:val="SignatureMemo"/>
    <w:rsid w:val="00B544C8"/>
    <w:pPr>
      <w:tabs>
        <w:tab w:val="left" w:pos="5040"/>
      </w:tabs>
      <w:ind w:left="0"/>
    </w:pPr>
  </w:style>
  <w:style w:type="paragraph" w:customStyle="1" w:styleId="MemoBodyLeft">
    <w:name w:val="Memo Body Left"/>
    <w:basedOn w:val="Normal"/>
    <w:rsid w:val="00B544C8"/>
    <w:pPr>
      <w:tabs>
        <w:tab w:val="left" w:pos="2016"/>
      </w:tabs>
      <w:spacing w:before="200"/>
    </w:pPr>
  </w:style>
  <w:style w:type="paragraph" w:customStyle="1" w:styleId="AddressBox">
    <w:name w:val="Address Box"/>
    <w:basedOn w:val="Normal"/>
    <w:rsid w:val="00B544C8"/>
    <w:pPr>
      <w:framePr w:w="4320" w:h="1728" w:hRule="exact" w:wrap="around" w:vAnchor="page" w:hAnchor="page" w:x="3961" w:y="12673"/>
      <w:pBdr>
        <w:top w:val="single" w:sz="18" w:space="8" w:color="auto"/>
        <w:left w:val="single" w:sz="18" w:space="8" w:color="auto"/>
        <w:bottom w:val="single" w:sz="18" w:space="8" w:color="auto"/>
        <w:right w:val="single" w:sz="18" w:space="8" w:color="auto"/>
      </w:pBdr>
      <w:ind w:left="576" w:hanging="576"/>
    </w:pPr>
    <w:rPr>
      <w:sz w:val="30"/>
    </w:rPr>
  </w:style>
  <w:style w:type="paragraph" w:customStyle="1" w:styleId="SSSBody">
    <w:name w:val="SSS Body"/>
    <w:basedOn w:val="Normal"/>
    <w:rsid w:val="00B544C8"/>
    <w:pPr>
      <w:spacing w:before="150"/>
    </w:pPr>
    <w:rPr>
      <w:sz w:val="20"/>
    </w:rPr>
  </w:style>
  <w:style w:type="paragraph" w:customStyle="1" w:styleId="MoreAddressesMemo">
    <w:name w:val="More Addresses Memo"/>
    <w:basedOn w:val="MemorandumFor"/>
    <w:rsid w:val="00B544C8"/>
    <w:pPr>
      <w:tabs>
        <w:tab w:val="clear" w:pos="2448"/>
        <w:tab w:val="clear" w:pos="3312"/>
      </w:tabs>
      <w:spacing w:before="0"/>
      <w:ind w:left="2592" w:hanging="144"/>
    </w:pPr>
  </w:style>
  <w:style w:type="paragraph" w:customStyle="1" w:styleId="ApprovalBlock">
    <w:name w:val="Approval Block"/>
    <w:basedOn w:val="Normal"/>
    <w:rsid w:val="00B544C8"/>
    <w:pPr>
      <w:tabs>
        <w:tab w:val="left" w:leader="underscore" w:pos="1440"/>
        <w:tab w:val="left" w:pos="1584"/>
        <w:tab w:val="left" w:leader="underscore" w:pos="3600"/>
      </w:tabs>
      <w:spacing w:before="360"/>
    </w:pPr>
  </w:style>
  <w:style w:type="paragraph" w:customStyle="1" w:styleId="FirstAddressMemo">
    <w:name w:val="First Address Memo"/>
    <w:basedOn w:val="MemorandumFor"/>
    <w:rsid w:val="00B544C8"/>
    <w:pPr>
      <w:ind w:left="2592" w:hanging="2592"/>
    </w:pPr>
  </w:style>
  <w:style w:type="paragraph" w:customStyle="1" w:styleId="FirstAddressChief">
    <w:name w:val="First Address Chief"/>
    <w:basedOn w:val="Normal"/>
    <w:rsid w:val="00B544C8"/>
    <w:pPr>
      <w:tabs>
        <w:tab w:val="left" w:pos="2808"/>
      </w:tabs>
      <w:spacing w:before="600"/>
      <w:ind w:left="2952" w:hanging="2952"/>
    </w:pPr>
    <w:rPr>
      <w:rFonts w:ascii="NewCenturySchlbk" w:hAnsi="NewCenturySchlbk"/>
      <w:b/>
    </w:rPr>
  </w:style>
  <w:style w:type="paragraph" w:customStyle="1" w:styleId="MoreAddressesChief">
    <w:name w:val="More Addresses Chief"/>
    <w:basedOn w:val="Normal"/>
    <w:rsid w:val="00B544C8"/>
    <w:pPr>
      <w:ind w:left="2952" w:hanging="144"/>
    </w:pPr>
    <w:rPr>
      <w:rFonts w:ascii="NewCenturySchlbk" w:hAnsi="NewCenturySchlbk"/>
      <w:b/>
    </w:rPr>
  </w:style>
  <w:style w:type="paragraph" w:customStyle="1" w:styleId="SSSFieldsLeft">
    <w:name w:val="SSS Fields Left"/>
    <w:basedOn w:val="Normal"/>
    <w:rsid w:val="00B544C8"/>
    <w:rPr>
      <w:sz w:val="20"/>
    </w:rPr>
  </w:style>
  <w:style w:type="paragraph" w:customStyle="1" w:styleId="SSSFieldCenter">
    <w:name w:val="SSS Field Center"/>
    <w:basedOn w:val="Normal"/>
    <w:rsid w:val="00B544C8"/>
    <w:pPr>
      <w:jc w:val="center"/>
    </w:pPr>
    <w:rPr>
      <w:b/>
      <w:sz w:val="18"/>
    </w:rPr>
  </w:style>
  <w:style w:type="paragraph" w:customStyle="1" w:styleId="SSSHeadingL">
    <w:name w:val="SSS Heading L"/>
    <w:basedOn w:val="Normal"/>
    <w:rsid w:val="00B544C8"/>
    <w:rPr>
      <w:rFonts w:ascii="Arial" w:hAnsi="Arial"/>
      <w:b/>
      <w:sz w:val="18"/>
    </w:rPr>
  </w:style>
  <w:style w:type="paragraph" w:customStyle="1" w:styleId="SSSHeadingC">
    <w:name w:val="SSS Heading C"/>
    <w:basedOn w:val="SSSHeadingL"/>
    <w:rsid w:val="00B544C8"/>
    <w:pPr>
      <w:spacing w:before="20" w:after="20"/>
      <w:jc w:val="center"/>
    </w:pPr>
  </w:style>
  <w:style w:type="paragraph" w:styleId="Header">
    <w:name w:val="header"/>
    <w:basedOn w:val="Normal"/>
    <w:rsid w:val="00B544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4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44C8"/>
  </w:style>
  <w:style w:type="character" w:customStyle="1" w:styleId="SSSLabel">
    <w:name w:val="SSS Label"/>
    <w:basedOn w:val="DefaultParagraphFont"/>
    <w:rsid w:val="00B544C8"/>
    <w:rPr>
      <w:rFonts w:ascii="Arial" w:hAnsi="Arial"/>
      <w:b/>
      <w:sz w:val="18"/>
    </w:rPr>
  </w:style>
  <w:style w:type="paragraph" w:customStyle="1" w:styleId="HeaderCS">
    <w:name w:val="Header CS"/>
    <w:basedOn w:val="Header"/>
    <w:rsid w:val="00B544C8"/>
    <w:pPr>
      <w:jc w:val="right"/>
    </w:pPr>
    <w:rPr>
      <w:rFonts w:ascii="NewCenturySchlbk" w:hAnsi="NewCenturySchlbk"/>
      <w:b/>
    </w:rPr>
  </w:style>
  <w:style w:type="paragraph" w:customStyle="1" w:styleId="SSSSubparagraph">
    <w:name w:val="SSS Subparagraph"/>
    <w:basedOn w:val="SSSBody"/>
    <w:rsid w:val="00B544C8"/>
    <w:pPr>
      <w:ind w:left="720"/>
    </w:pPr>
  </w:style>
  <w:style w:type="paragraph" w:customStyle="1" w:styleId="SectionHeading">
    <w:name w:val="Section Heading"/>
    <w:basedOn w:val="Normal"/>
    <w:rsid w:val="00B544C8"/>
    <w:pPr>
      <w:keepNext/>
      <w:keepLines/>
      <w:pageBreakBefore/>
      <w:spacing w:before="240" w:after="480"/>
      <w:jc w:val="center"/>
    </w:pPr>
    <w:rPr>
      <w:rFonts w:ascii="CG Times" w:hAnsi="CG Times"/>
      <w:b/>
      <w:sz w:val="40"/>
    </w:rPr>
  </w:style>
  <w:style w:type="paragraph" w:customStyle="1" w:styleId="BodySub3">
    <w:name w:val="Body Sub 3"/>
    <w:basedOn w:val="Normal"/>
    <w:rsid w:val="00B544C8"/>
    <w:pPr>
      <w:spacing w:before="60" w:after="40"/>
      <w:ind w:left="2160"/>
    </w:pPr>
    <w:rPr>
      <w:rFonts w:ascii="CG Times" w:hAnsi="CG Times"/>
      <w:sz w:val="22"/>
    </w:rPr>
  </w:style>
  <w:style w:type="paragraph" w:customStyle="1" w:styleId="BodySub2">
    <w:name w:val="Body Sub 2"/>
    <w:basedOn w:val="Normal"/>
    <w:rsid w:val="00B544C8"/>
    <w:pPr>
      <w:tabs>
        <w:tab w:val="left" w:pos="2160"/>
      </w:tabs>
      <w:spacing w:before="120" w:after="40"/>
      <w:ind w:left="1296"/>
    </w:pPr>
    <w:rPr>
      <w:rFonts w:ascii="CG Times" w:hAnsi="CG Times"/>
      <w:sz w:val="22"/>
    </w:rPr>
  </w:style>
  <w:style w:type="paragraph" w:styleId="BodyText">
    <w:name w:val="Body Text"/>
    <w:basedOn w:val="Normal"/>
    <w:rsid w:val="00B544C8"/>
    <w:pPr>
      <w:ind w:right="-270"/>
    </w:pPr>
    <w:rPr>
      <w:sz w:val="23"/>
    </w:rPr>
  </w:style>
  <w:style w:type="paragraph" w:customStyle="1" w:styleId="HeaderStationery">
    <w:name w:val="Header Stationery"/>
    <w:basedOn w:val="Header"/>
    <w:rsid w:val="00B544C8"/>
    <w:pPr>
      <w:spacing w:line="360" w:lineRule="exact"/>
      <w:jc w:val="center"/>
    </w:pPr>
  </w:style>
  <w:style w:type="paragraph" w:customStyle="1" w:styleId="ReferencesSAFUS">
    <w:name w:val="References SAF/US"/>
    <w:basedOn w:val="Normal"/>
    <w:rsid w:val="00B544C8"/>
    <w:pPr>
      <w:spacing w:line="360" w:lineRule="auto"/>
      <w:ind w:left="1440" w:hanging="1440"/>
    </w:pPr>
  </w:style>
  <w:style w:type="paragraph" w:styleId="List">
    <w:name w:val="List"/>
    <w:basedOn w:val="Normal"/>
    <w:rsid w:val="00B544C8"/>
    <w:pPr>
      <w:ind w:left="360" w:hanging="360"/>
    </w:pPr>
    <w:rPr>
      <w:sz w:val="20"/>
    </w:rPr>
  </w:style>
  <w:style w:type="paragraph" w:styleId="List2">
    <w:name w:val="List 2"/>
    <w:basedOn w:val="Normal"/>
    <w:rsid w:val="00B544C8"/>
    <w:pPr>
      <w:ind w:left="720" w:hanging="360"/>
    </w:pPr>
    <w:rPr>
      <w:sz w:val="20"/>
    </w:rPr>
  </w:style>
  <w:style w:type="paragraph" w:styleId="List3">
    <w:name w:val="List 3"/>
    <w:basedOn w:val="Normal"/>
    <w:rsid w:val="00B544C8"/>
    <w:pPr>
      <w:ind w:left="1080" w:hanging="360"/>
    </w:pPr>
    <w:rPr>
      <w:sz w:val="20"/>
    </w:rPr>
  </w:style>
  <w:style w:type="paragraph" w:styleId="BalloonText">
    <w:name w:val="Balloon Text"/>
    <w:basedOn w:val="Normal"/>
    <w:semiHidden/>
    <w:rsid w:val="0036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9E01-0577-4368-B65A-BF43A97D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TRW Official Memorandum Template</vt:lpstr>
    </vt:vector>
  </TitlesOfParts>
  <Company>USAF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TRW Official Memorandum Template</dc:title>
  <dc:creator>Darren S. Roach, Capt, USAF</dc:creator>
  <cp:lastModifiedBy>ENNIS, DRANCY D GS-09 USAF AETC 17 FSS/FSH</cp:lastModifiedBy>
  <cp:revision>4</cp:revision>
  <cp:lastPrinted>2017-03-22T19:51:00Z</cp:lastPrinted>
  <dcterms:created xsi:type="dcterms:W3CDTF">2019-08-09T12:49:00Z</dcterms:created>
  <dcterms:modified xsi:type="dcterms:W3CDTF">2019-09-03T17:25:00Z</dcterms:modified>
</cp:coreProperties>
</file>